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5A" w:rsidRPr="001F255A" w:rsidRDefault="001F255A" w:rsidP="001F255A">
      <w:pPr>
        <w:jc w:val="center"/>
        <w:rPr>
          <w:rFonts w:asciiTheme="majorHAnsi" w:hAnsiTheme="majorHAnsi"/>
          <w:b/>
          <w:sz w:val="28"/>
          <w:szCs w:val="28"/>
        </w:rPr>
      </w:pPr>
      <w:r w:rsidRPr="001F255A">
        <w:rPr>
          <w:rFonts w:asciiTheme="majorHAnsi" w:hAnsiTheme="majorHAnsi"/>
          <w:b/>
          <w:sz w:val="28"/>
          <w:szCs w:val="28"/>
        </w:rPr>
        <w:t>Цели и виды деятельности Филиала.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.</w:t>
      </w:r>
      <w:r w:rsidRPr="001F255A">
        <w:rPr>
          <w:rFonts w:asciiTheme="majorHAnsi" w:hAnsiTheme="majorHAnsi"/>
          <w:sz w:val="28"/>
          <w:szCs w:val="28"/>
        </w:rPr>
        <w:t xml:space="preserve"> Основными целями деятельности Филиала являются: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 xml:space="preserve"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лесов, в том числе обеспечение: 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1.1.1.    Реализации лесохозяйственного регламента;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1.1.2.    Формирования лесных участков;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1.1.3.  Сбора данных для государственного лесного реестра и отраслевой статистической отчетности;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 xml:space="preserve">1.1.4.    Сохранения в лесах биологического разнообразия и объектов </w:t>
      </w:r>
      <w:proofErr w:type="spellStart"/>
      <w:r w:rsidRPr="001F255A">
        <w:rPr>
          <w:rFonts w:asciiTheme="majorHAnsi" w:hAnsiTheme="majorHAnsi"/>
          <w:sz w:val="28"/>
          <w:szCs w:val="28"/>
        </w:rPr>
        <w:t>историко</w:t>
      </w:r>
      <w:proofErr w:type="spellEnd"/>
      <w:r w:rsidRPr="001F255A">
        <w:rPr>
          <w:rFonts w:asciiTheme="majorHAnsi" w:hAnsiTheme="majorHAnsi"/>
          <w:sz w:val="28"/>
          <w:szCs w:val="28"/>
        </w:rPr>
        <w:t>–культурного и природного наследия;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2.1.1.5. Рекреационной, культурной, научно-просветительской, образовательной и иной деятельности в области лесных отношений;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1.1.7.   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1.1.8.     Выращивания посадочного материала в питомниках;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1.1.10. Обеспечение функционирования особо охраняемых природных территорий Ленинградской области регионального значения (далее – 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lastRenderedPageBreak/>
        <w:t>1.1.11. 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 xml:space="preserve">1.1.13. Осуществление текущего </w:t>
      </w:r>
      <w:proofErr w:type="gramStart"/>
      <w:r w:rsidRPr="001F255A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1F255A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участков.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 xml:space="preserve">2.3. Осуществление </w:t>
      </w:r>
      <w:proofErr w:type="gramStart"/>
      <w:r w:rsidRPr="001F255A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1F255A">
        <w:rPr>
          <w:rFonts w:asciiTheme="majorHAnsi" w:hAnsiTheme="majorHAnsi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 xml:space="preserve"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</w:t>
      </w:r>
      <w:r w:rsidRPr="001F255A">
        <w:rPr>
          <w:rFonts w:asciiTheme="majorHAnsi" w:hAnsiTheme="majorHAnsi"/>
          <w:sz w:val="28"/>
          <w:szCs w:val="28"/>
        </w:rPr>
        <w:lastRenderedPageBreak/>
        <w:t>растений, создание и эксплуатация объектов лесного селекционного семеноводств</w:t>
      </w:r>
      <w:proofErr w:type="gramStart"/>
      <w:r w:rsidRPr="001F255A">
        <w:rPr>
          <w:rFonts w:asciiTheme="majorHAnsi" w:hAnsiTheme="majorHAnsi"/>
          <w:sz w:val="28"/>
          <w:szCs w:val="28"/>
        </w:rPr>
        <w:t>а(</w:t>
      </w:r>
      <w:proofErr w:type="gramEnd"/>
      <w:r w:rsidRPr="001F255A">
        <w:rPr>
          <w:rFonts w:asciiTheme="majorHAnsi" w:hAnsiTheme="majorHAnsi"/>
          <w:sz w:val="28"/>
          <w:szCs w:val="28"/>
        </w:rPr>
        <w:t>лесосеменных плантаций, постоянных лесосеменных участков и прочих объектов);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2.7. Организация и приемка отводов и таксации лесосек для заготовки древесины гражданами и юридическими лицами.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2.8. Организация обследований насаждений и назначение санитарно-оздоровительных мероприятий;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2.9. Содействие в обеспечении исполнения полномочий по ведению государственного лесного реестра;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1F255A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1F255A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участков, купли-продажи лесных насаждений;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 xml:space="preserve">2.11. </w:t>
      </w:r>
      <w:proofErr w:type="gramStart"/>
      <w:r w:rsidRPr="001F255A">
        <w:rPr>
          <w:rFonts w:asciiTheme="majorHAnsi" w:hAnsiTheme="majorHAnsi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проектирование мероприятий по охране, защите и воспроизводству лесов, в том числе назначение в рубку;</w:t>
      </w:r>
      <w:proofErr w:type="gramEnd"/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1F255A">
        <w:rPr>
          <w:rFonts w:asciiTheme="majorHAnsi" w:hAnsiTheme="majorHAnsi"/>
          <w:sz w:val="28"/>
          <w:szCs w:val="28"/>
        </w:rPr>
        <w:t>лесопользователями</w:t>
      </w:r>
      <w:proofErr w:type="spellEnd"/>
      <w:r w:rsidRPr="001F255A">
        <w:rPr>
          <w:rFonts w:asciiTheme="majorHAnsi" w:hAnsiTheme="majorHAnsi"/>
          <w:sz w:val="28"/>
          <w:szCs w:val="28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lastRenderedPageBreak/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1F255A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1F255A">
        <w:rPr>
          <w:rFonts w:asciiTheme="majorHAnsi" w:hAnsiTheme="majorHAnsi"/>
          <w:sz w:val="28"/>
          <w:szCs w:val="28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2.21. Развитие и использование инфраструктуры особо охраняемых природных территорий для создания экологических и туристических центров, музеев природы и культуры;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lastRenderedPageBreak/>
        <w:t>а) мероприятий по тушению лесных пожаров;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б) мероприятий по профилактике и предупреждению лесных пожаров;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 xml:space="preserve">г) проведения мониторинга опасности в лесах и </w:t>
      </w:r>
      <w:proofErr w:type="gramStart"/>
      <w:r w:rsidRPr="001F255A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1F255A">
        <w:rPr>
          <w:rFonts w:asciiTheme="majorHAnsi" w:hAnsiTheme="majorHAnsi"/>
          <w:sz w:val="28"/>
          <w:szCs w:val="28"/>
        </w:rPr>
        <w:t xml:space="preserve"> лесными пожарами.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1F255A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 w:rsidRPr="001F255A">
        <w:rPr>
          <w:rFonts w:asciiTheme="majorHAnsi" w:hAnsiTheme="majorHAnsi"/>
          <w:sz w:val="28"/>
          <w:szCs w:val="28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593067" w:rsidRPr="001F255A" w:rsidRDefault="001F255A" w:rsidP="001F255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1F255A">
        <w:rPr>
          <w:rFonts w:asciiTheme="majorHAnsi" w:hAnsiTheme="majorHAnsi"/>
          <w:sz w:val="28"/>
          <w:szCs w:val="28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</w:t>
      </w:r>
      <w:r>
        <w:rPr>
          <w:rFonts w:asciiTheme="majorHAnsi" w:hAnsiTheme="majorHAnsi"/>
          <w:sz w:val="28"/>
          <w:szCs w:val="28"/>
        </w:rPr>
        <w:t>турно-технического обследования.</w:t>
      </w:r>
      <w:bookmarkStart w:id="0" w:name="_GoBack"/>
      <w:bookmarkEnd w:id="0"/>
    </w:p>
    <w:sectPr w:rsidR="00593067" w:rsidRPr="001F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A2"/>
    <w:rsid w:val="001F255A"/>
    <w:rsid w:val="003828A2"/>
    <w:rsid w:val="005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1316</Words>
  <Characters>7507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2020-02-23T06:28:00Z</dcterms:created>
  <dcterms:modified xsi:type="dcterms:W3CDTF">2020-02-23T06:30:00Z</dcterms:modified>
</cp:coreProperties>
</file>